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4" w:rsidRPr="00F72244" w:rsidRDefault="00F7224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bookmarkStart w:id="0" w:name="_GoBack"/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02.06.2021№ 6                        КАРГАНСКИЙ ВЕСТНИК                       </w:t>
      </w:r>
    </w:p>
    <w:p w:rsidR="00760E84" w:rsidRPr="00F72244" w:rsidRDefault="00F7224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</w:t>
      </w:r>
      <w:r w:rsidR="004A15A5"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 КАРГАНСКОГО СЕЛЬСОВЕТА</w:t>
      </w:r>
    </w:p>
    <w:p w:rsidR="004A15A5" w:rsidRPr="00F72244" w:rsidRDefault="004A15A5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КАРГАТСКОГО РАЙОНА НОВОСИБИРСКОЙ ОБЛАСТИ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4A15A5" w:rsidRPr="00F72244" w:rsidRDefault="004A15A5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Start"/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.К</w:t>
      </w:r>
      <w:proofErr w:type="gramEnd"/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арган</w:t>
      </w:r>
      <w:proofErr w:type="spellEnd"/>
    </w:p>
    <w:p w:rsidR="00760E84" w:rsidRPr="00F72244" w:rsidRDefault="004A15A5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02.06.2021                                                                                   № 29</w:t>
      </w:r>
      <w:r w:rsidR="00760E84"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4A15A5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 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роживающих на территории Карганского сельсовета Каргат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Новосибирской области, социальную и культурную адаптацию мигрантов, профилактику </w:t>
      </w:r>
      <w:proofErr w:type="spellStart"/>
      <w:r w:rsidRPr="00F72244">
        <w:rPr>
          <w:rFonts w:ascii="Arial" w:eastAsia="Times New Roman" w:hAnsi="Arial" w:cs="Arial"/>
          <w:sz w:val="24"/>
          <w:szCs w:val="24"/>
          <w:lang w:eastAsia="ru-RU"/>
        </w:rPr>
        <w:t>межнац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иональ</w:t>
      </w:r>
      <w:proofErr w:type="gramStart"/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F7224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Pr="00F72244">
        <w:rPr>
          <w:rFonts w:ascii="Arial" w:eastAsia="Times New Roman" w:hAnsi="Arial" w:cs="Arial"/>
          <w:sz w:val="24"/>
          <w:szCs w:val="24"/>
          <w:lang w:eastAsia="ru-RU"/>
        </w:rPr>
        <w:t>межэтнических) конфликтов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В соответствии с Федеральным законом от 06.10.2003 № 131-ФЗ          «Об общих принципах организации местного самоуправления в Российской Федерации», Федеральным законом от 25.07.2002 № 114-ФЗ                           «О противодействии экстремистско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й деятельности», Уставом сельского поселения Карганского сельсовета Каргатского муниципального 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области,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ПОСТАНОВЛЯЮ:</w:t>
      </w:r>
    </w:p>
    <w:p w:rsidR="00760E84" w:rsidRPr="00F72244" w:rsidRDefault="00760E84" w:rsidP="00F72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создании условий для реализации мер,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роживающих на территории Карганского сельсовета Каргат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района Новосибирской области,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760E84" w:rsidRPr="00F72244" w:rsidRDefault="004A15A5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 Опублико</w:t>
      </w:r>
      <w:r w:rsidR="00760E84" w:rsidRPr="00F72244">
        <w:rPr>
          <w:rFonts w:ascii="Arial" w:eastAsia="Times New Roman" w:hAnsi="Arial" w:cs="Arial"/>
          <w:sz w:val="24"/>
          <w:szCs w:val="24"/>
          <w:lang w:eastAsia="ru-RU"/>
        </w:rPr>
        <w:t>ва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ть настоящее постановление  </w:t>
      </w:r>
      <w:r w:rsidR="00760E84"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через   информационный стенд в администрации, а также копии постановления передать в  библиотеки в целях обеспечения доступности населения.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       3. </w:t>
      </w:r>
      <w:proofErr w:type="gramStart"/>
      <w:r w:rsidRPr="00F7224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Глава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spellStart"/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А.В.Трипузов</w:t>
      </w:r>
      <w:proofErr w:type="spellEnd"/>
    </w:p>
    <w:p w:rsidR="004A15A5" w:rsidRPr="00F72244" w:rsidRDefault="004A15A5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Орехова</w:t>
      </w:r>
    </w:p>
    <w:p w:rsidR="00760E84" w:rsidRPr="00F72244" w:rsidRDefault="004A15A5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46-384</w:t>
      </w:r>
      <w:r w:rsidR="00760E84" w:rsidRPr="00F72244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  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           </w:t>
      </w:r>
      <w:r w:rsidR="00760E84" w:rsidRPr="00F72244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Утверждено: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  постановлением администрации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4A15A5" w:rsidRPr="00F72244" w:rsidRDefault="004A15A5" w:rsidP="00F7224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от02.06.2021 №29</w:t>
      </w:r>
    </w:p>
    <w:p w:rsidR="00760E84" w:rsidRPr="00F72244" w:rsidRDefault="004A15A5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760E84"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роживающих на территории Карган</w:t>
      </w: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ского сельсовета </w:t>
      </w:r>
      <w:r w:rsidR="004A15A5"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Каргатского района Новосибирской области</w:t>
      </w: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</w:t>
      </w:r>
    </w:p>
    <w:p w:rsidR="00760E84" w:rsidRPr="00F72244" w:rsidRDefault="00760E84" w:rsidP="00F722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     Общие положения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   1.1.            </w:t>
      </w:r>
      <w:proofErr w:type="gramStart"/>
      <w:r w:rsidRPr="00F72244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роживающих на территории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овета Карга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нского района Новос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ибирской области (далее - </w:t>
      </w:r>
      <w:proofErr w:type="spellStart"/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роживающих на территории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сельсовета, социальную и культурную адаптацию мигрантов, профилактику межнациональных (межэтнических) конфликтов.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1.2. В настоящем Положении используются следующие понятия: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  <w:proofErr w:type="gramEnd"/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— конфликтная ситуация в сфере межнациональных отношений —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этническая общность — общность людей, исторически сложившаяся на основе происхождения, территории, языка и культуры.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роживающих на территории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    Цели и задачи органов местного самоуправления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роживающих на территории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2.1.1. предупреждение межнациональных и межконфессиональных конфликтов;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2.1.2.   поддержка межнациональной культуры народов, проживающих на территории муниципального образования;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2.1.3. обеспечение социальной и культурной адаптации мигрантов, профилактику межнациональных (межэтнических) конфликтов;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2.1.4.   обеспечение защиты личности и общества от межнациональных (межэтнических) конфликтов;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2.1.5. создание условий для недопущения проявлений экстремизма и негативного отношения к мигрантам;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2.1.6. выявление и устранение причин и условий, способствующих возникновению межэтнических конфликтов;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2.1.7. формирование у граждан, пр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оживающих на территории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 2.1.8. формирование толерантности и межэтнической культуры в молодежной среде, профилактика агрессивного поведения;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2.1.9.  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2.1.10. содействие успешной социальной и культурной адаптации и интеграции мигрантов, пр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ибывающих на территорию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2.2. Для достижения указанных целей необходимо решение следующих задач: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2.2.1. информирование населения по вопросам миграционной политики;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2.2.2. содействие деятельности правоохранительных органов, осуществляющих меры по недопущению межнациональных конфликтов;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2.2.3.   пропаганда толерантного поведения к людям других национальностей и религиозных конфессий;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2.2.4. разъяснительная работа среди детей и молодежи;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2.2.6. недопущение наличия лозунгов (знаков) экстремистской направленности на объектах инфраструктуры.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    Полномочия органов местного самоуправления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К полномочиям в области обеспечения межнационального и межконфессионального согласия относятся: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3.1. разработка и осуществление мер, направленных на укрепление межнационального и межконфессионального согласия;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3.2. разработка и осуществление мер, направленных на поддержку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роживающих на территории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3.3. разработка и осуществление мер, направленных на реализацию прав национальных меньшинств;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3.4. разработка и осуществление мер, направленных на обеспечение социальной и культурной адаптации мигрантов;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 3.5. разработка и осуществление мер, направленных на профилактику межнациональных (межэтнических) конфликтов;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     Выявление и предупреждение конфликтных ситуаций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Источниками информации являются:</w:t>
      </w:r>
    </w:p>
    <w:p w:rsidR="00760E84" w:rsidRPr="00F72244" w:rsidRDefault="004A15A5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Отделение полиции Каргатского района</w:t>
      </w:r>
      <w:proofErr w:type="gramStart"/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0E84" w:rsidRPr="00F72244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обращения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в администрацию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4.2. Объектами мониторинга являются: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общественные объединения, в том числе национальные, религиозные организации, диаспоры;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средства массовой информации;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общеобразовательные учреждения, учреждения культуры, социальной сферы;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роживающее на территории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экономические (уровень и сферы занятости, уровень благосостояния, распределение собственности);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социальные (уровень воздействия на социальную инфраструктуру);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— </w:t>
      </w:r>
      <w:proofErr w:type="gramStart"/>
      <w:r w:rsidRPr="00F72244">
        <w:rPr>
          <w:rFonts w:ascii="Arial" w:eastAsia="Times New Roman" w:hAnsi="Arial" w:cs="Arial"/>
          <w:sz w:val="24"/>
          <w:szCs w:val="24"/>
          <w:lang w:eastAsia="ru-RU"/>
        </w:rPr>
        <w:t>культурные</w:t>
      </w:r>
      <w:proofErr w:type="gramEnd"/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 (удовлетворение этнокультурных и религиозных потребностей);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иные процессы, которые могут оказывать воздействие на состояние межнациональных отношений.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4.5. Мониторинг проводится путем: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сбора и обобщения информации от объектов мониторинга;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иными методами, способствующими выявлению конфликтных ситуаций в сфере межнациональных отношений.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5.     </w:t>
      </w:r>
      <w:proofErr w:type="gramStart"/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роживающих на территории Карган</w:t>
      </w: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сельсовета, обеспечение социальной и культурной адаптации мигрантов, профилактику межнациональных (межэтнических) конфликтов</w:t>
      </w:r>
      <w:proofErr w:type="gramEnd"/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5.1.   К конфликтным ситуациям, требующим оперативного реагирования со стороны органов местного самоуправления, относятся: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межнациональные конфликты;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общественные акции протеста на национальной или религиозной почве;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       5.2. </w:t>
      </w:r>
      <w:proofErr w:type="gramStart"/>
      <w:r w:rsidRPr="00F72244">
        <w:rPr>
          <w:rFonts w:ascii="Arial" w:eastAsia="Times New Roman" w:hAnsi="Arial" w:cs="Arial"/>
          <w:sz w:val="24"/>
          <w:szCs w:val="24"/>
          <w:lang w:eastAsia="ru-RU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оживающих на территории 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ского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— 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роживающих на территории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обеспечение 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социальной и культурной адаптации мигрантов, профилактику межнациональных (межэтнических) конфликтов;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обмен с государственными органами исполнительной власти  Новосибирской области имеющейся информацией, документами, материалами;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участие в работе районных советов (рабочих групп) по межнациональным отношениям;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совместно с образовательными учреждениями администрации  вести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беседы с молодежью на тему: «Экстремизм и религия»;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     Ликвидация последствий конфликтных ситуаций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6.1. В целях ликвидации последствий конфликтных ситуаций пре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дставители Администрации Карган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совместно </w:t>
      </w:r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с представителями  МО МВД  России  «</w:t>
      </w:r>
      <w:proofErr w:type="spellStart"/>
      <w:r w:rsidR="004A15A5" w:rsidRPr="00F72244">
        <w:rPr>
          <w:rFonts w:ascii="Arial" w:eastAsia="Times New Roman" w:hAnsi="Arial" w:cs="Arial"/>
          <w:sz w:val="24"/>
          <w:szCs w:val="24"/>
          <w:lang w:eastAsia="ru-RU"/>
        </w:rPr>
        <w:t>Каргат</w:t>
      </w:r>
      <w:r w:rsidRPr="00F72244">
        <w:rPr>
          <w:rFonts w:ascii="Arial" w:eastAsia="Times New Roman" w:hAnsi="Arial" w:cs="Arial"/>
          <w:sz w:val="24"/>
          <w:szCs w:val="24"/>
          <w:lang w:eastAsia="ru-RU"/>
        </w:rPr>
        <w:t>кский</w:t>
      </w:r>
      <w:proofErr w:type="spellEnd"/>
      <w:r w:rsidRPr="00F72244">
        <w:rPr>
          <w:rFonts w:ascii="Arial" w:eastAsia="Times New Roman" w:hAnsi="Arial" w:cs="Arial"/>
          <w:sz w:val="24"/>
          <w:szCs w:val="24"/>
          <w:lang w:eastAsia="ru-RU"/>
        </w:rPr>
        <w:t>»   проводят оперативные совещания по мере необходимости.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      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760E84" w:rsidRPr="00F72244" w:rsidRDefault="00760E84" w:rsidP="00F72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2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bookmarkEnd w:id="0"/>
    <w:p w:rsidR="00F464EB" w:rsidRPr="00F72244" w:rsidRDefault="00F464EB" w:rsidP="00F7224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464EB" w:rsidRPr="00F7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256"/>
    <w:multiLevelType w:val="multilevel"/>
    <w:tmpl w:val="4692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26FB6"/>
    <w:multiLevelType w:val="multilevel"/>
    <w:tmpl w:val="BB98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A2CD7"/>
    <w:multiLevelType w:val="multilevel"/>
    <w:tmpl w:val="FF5A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36521"/>
    <w:multiLevelType w:val="multilevel"/>
    <w:tmpl w:val="CAE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8068C"/>
    <w:multiLevelType w:val="multilevel"/>
    <w:tmpl w:val="9DF8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95E9A"/>
    <w:multiLevelType w:val="multilevel"/>
    <w:tmpl w:val="1810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612A5"/>
    <w:multiLevelType w:val="multilevel"/>
    <w:tmpl w:val="CA90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84"/>
    <w:rsid w:val="000D4B05"/>
    <w:rsid w:val="00136350"/>
    <w:rsid w:val="00244F6C"/>
    <w:rsid w:val="00272668"/>
    <w:rsid w:val="002B6BC9"/>
    <w:rsid w:val="002C6C74"/>
    <w:rsid w:val="002D621C"/>
    <w:rsid w:val="003243D5"/>
    <w:rsid w:val="00352715"/>
    <w:rsid w:val="003B5574"/>
    <w:rsid w:val="004A15A5"/>
    <w:rsid w:val="0069055B"/>
    <w:rsid w:val="00760E84"/>
    <w:rsid w:val="00805B82"/>
    <w:rsid w:val="009604F5"/>
    <w:rsid w:val="00A15649"/>
    <w:rsid w:val="00AE52A4"/>
    <w:rsid w:val="00C6324F"/>
    <w:rsid w:val="00E3663E"/>
    <w:rsid w:val="00E36D63"/>
    <w:rsid w:val="00F464EB"/>
    <w:rsid w:val="00F72244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USR110717</cp:lastModifiedBy>
  <cp:revision>2</cp:revision>
  <cp:lastPrinted>2021-06-02T11:19:00Z</cp:lastPrinted>
  <dcterms:created xsi:type="dcterms:W3CDTF">2021-06-09T07:36:00Z</dcterms:created>
  <dcterms:modified xsi:type="dcterms:W3CDTF">2021-06-09T07:36:00Z</dcterms:modified>
</cp:coreProperties>
</file>